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B6AF0" w14:textId="77777777" w:rsidR="00442210" w:rsidRDefault="00442210" w:rsidP="00C044EF"/>
    <w:p w14:paraId="1EA22DA4" w14:textId="77777777" w:rsidR="00F20448" w:rsidRDefault="00F20448" w:rsidP="00C044EF"/>
    <w:tbl>
      <w:tblPr>
        <w:tblW w:w="95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7711"/>
      </w:tblGrid>
      <w:tr w:rsidR="00F20448" w14:paraId="153AFD8F" w14:textId="77777777" w:rsidTr="004F3B62">
        <w:trPr>
          <w:trHeight w:hRule="exact" w:val="1438"/>
        </w:trPr>
        <w:tc>
          <w:tcPr>
            <w:tcW w:w="1829" w:type="dxa"/>
          </w:tcPr>
          <w:p w14:paraId="4EBDA5BF" w14:textId="77777777" w:rsidR="00F20448" w:rsidRPr="00CF5D87" w:rsidRDefault="00000000" w:rsidP="004F3B62">
            <w:pPr>
              <w:spacing w:line="240" w:lineRule="atLeast"/>
            </w:pPr>
            <w:r>
              <w:rPr>
                <w:noProof/>
              </w:rPr>
              <w:pict w14:anchorId="4A27EA2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2051" type="#_x0000_t75" alt="NT Letterhead E leaf Red" style="position:absolute;margin-left:9pt;margin-top:9pt;width:47.05pt;height:70.85pt;z-index:1;visibility:visible;mso-position-horizontal-relative:page;mso-position-vertical-relative:page">
                  <v:imagedata r:id="rId13" o:title="NT Letterhead E leaf Red"/>
                  <w10:wrap anchorx="page" anchory="page"/>
                  <w10:anchorlock/>
                </v:shape>
              </w:pict>
            </w:r>
          </w:p>
        </w:tc>
        <w:tc>
          <w:tcPr>
            <w:tcW w:w="7711" w:type="dxa"/>
            <w:tcBorders>
              <w:bottom w:val="single" w:sz="48" w:space="0" w:color="FF2B3E"/>
            </w:tcBorders>
            <w:vAlign w:val="center"/>
          </w:tcPr>
          <w:p w14:paraId="5C8C80ED" w14:textId="77777777" w:rsidR="00F20448" w:rsidRPr="000E113C" w:rsidRDefault="00F20448" w:rsidP="004F3B62">
            <w:pPr>
              <w:pStyle w:val="Documenttitle"/>
              <w:spacing w:line="240" w:lineRule="atLeast"/>
              <w:rPr>
                <w:b/>
              </w:rPr>
            </w:pPr>
            <w:r w:rsidRPr="000E113C">
              <w:rPr>
                <w:b/>
              </w:rPr>
              <w:t>Public Notice</w:t>
            </w:r>
          </w:p>
        </w:tc>
      </w:tr>
    </w:tbl>
    <w:p w14:paraId="131E1B49" w14:textId="77777777" w:rsidR="00F20448" w:rsidRDefault="00F20448" w:rsidP="00F20448">
      <w:pPr>
        <w:jc w:val="center"/>
        <w:rPr>
          <w:b/>
          <w:sz w:val="28"/>
          <w:szCs w:val="28"/>
        </w:rPr>
      </w:pPr>
    </w:p>
    <w:p w14:paraId="05098C2D" w14:textId="77777777" w:rsidR="00F20448" w:rsidRPr="00916BC0" w:rsidRDefault="00F20448" w:rsidP="00F204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Section 121(2) of the Charities Act 2011</w:t>
      </w:r>
    </w:p>
    <w:p w14:paraId="5A5346DB" w14:textId="77777777" w:rsidR="00F20448" w:rsidRPr="00916BC0" w:rsidRDefault="00F20448" w:rsidP="00F20448">
      <w:pPr>
        <w:jc w:val="center"/>
        <w:rPr>
          <w:b/>
          <w:sz w:val="28"/>
          <w:szCs w:val="28"/>
        </w:rPr>
      </w:pPr>
    </w:p>
    <w:p w14:paraId="47D2155A" w14:textId="5DE8CE0C" w:rsidR="00F20448" w:rsidRPr="00916BC0" w:rsidRDefault="00F20448" w:rsidP="00F20448">
      <w:pPr>
        <w:jc w:val="center"/>
        <w:rPr>
          <w:b/>
          <w:sz w:val="28"/>
          <w:szCs w:val="28"/>
        </w:rPr>
      </w:pPr>
      <w:r w:rsidRPr="00916BC0">
        <w:rPr>
          <w:b/>
          <w:sz w:val="28"/>
          <w:szCs w:val="28"/>
        </w:rPr>
        <w:t xml:space="preserve">Lease of Land </w:t>
      </w:r>
      <w:r w:rsidR="00AC5996">
        <w:rPr>
          <w:b/>
          <w:sz w:val="28"/>
          <w:szCs w:val="28"/>
        </w:rPr>
        <w:t>adjoining Tattershall Castle</w:t>
      </w:r>
    </w:p>
    <w:p w14:paraId="6189F6B5" w14:textId="77777777" w:rsidR="00F20448" w:rsidRPr="00A25DD1" w:rsidRDefault="00F20448" w:rsidP="00F20448">
      <w:pPr>
        <w:jc w:val="center"/>
        <w:rPr>
          <w:sz w:val="22"/>
          <w:szCs w:val="22"/>
          <w:u w:val="single"/>
        </w:rPr>
      </w:pPr>
    </w:p>
    <w:p w14:paraId="04CA75DE" w14:textId="77777777" w:rsidR="00F20448" w:rsidRDefault="00F20448" w:rsidP="00F20448">
      <w:pPr>
        <w:rPr>
          <w:sz w:val="22"/>
          <w:szCs w:val="22"/>
        </w:rPr>
      </w:pPr>
    </w:p>
    <w:p w14:paraId="66187FA4" w14:textId="6A862FD8" w:rsidR="00F20448" w:rsidRPr="00916BC0" w:rsidRDefault="00AC5996" w:rsidP="00F20448">
      <w:r w:rsidRPr="00AC5996">
        <w:rPr>
          <w:bCs/>
        </w:rPr>
        <w:t>Land adjoining Tattershall Castle</w:t>
      </w:r>
      <w:r w:rsidR="00C13DAE">
        <w:t xml:space="preserve">, </w:t>
      </w:r>
      <w:r w:rsidR="00F20448" w:rsidRPr="00916BC0">
        <w:t xml:space="preserve">comprising </w:t>
      </w:r>
      <w:r w:rsidR="00C12C5A">
        <w:t>0.0</w:t>
      </w:r>
      <w:r w:rsidR="00EF1228">
        <w:t>7</w:t>
      </w:r>
      <w:r w:rsidR="00C12C5A">
        <w:t xml:space="preserve"> </w:t>
      </w:r>
      <w:r w:rsidR="00F20448" w:rsidRPr="00916BC0">
        <w:t xml:space="preserve">hectares is owned by National Trust for Places of Historic Interest or Natural Beauty (“the National Trust”). </w:t>
      </w:r>
    </w:p>
    <w:p w14:paraId="54E5A70B" w14:textId="77777777" w:rsidR="00F20448" w:rsidRPr="00916BC0" w:rsidRDefault="00F20448" w:rsidP="00F20448">
      <w:pPr>
        <w:pStyle w:val="Prescribedclauseheading"/>
        <w:jc w:val="both"/>
        <w:rPr>
          <w:rFonts w:ascii="Arial" w:hAnsi="Arial" w:cs="Arial"/>
          <w:b w:val="0"/>
          <w:bCs w:val="0"/>
          <w:sz w:val="24"/>
          <w:szCs w:val="24"/>
        </w:rPr>
      </w:pPr>
    </w:p>
    <w:p w14:paraId="0946437D" w14:textId="724BA00B" w:rsidR="00F20448" w:rsidRPr="00916BC0" w:rsidRDefault="00F20448" w:rsidP="00F20448">
      <w:pPr>
        <w:pStyle w:val="Prescribedclauseheading"/>
        <w:jc w:val="both"/>
        <w:rPr>
          <w:rFonts w:ascii="Arial" w:hAnsi="Arial" w:cs="Arial"/>
          <w:b w:val="0"/>
          <w:sz w:val="24"/>
          <w:szCs w:val="24"/>
        </w:rPr>
      </w:pPr>
      <w:r w:rsidRPr="00916BC0">
        <w:rPr>
          <w:rFonts w:ascii="Arial" w:hAnsi="Arial" w:cs="Arial"/>
          <w:b w:val="0"/>
          <w:bCs w:val="0"/>
          <w:sz w:val="24"/>
          <w:szCs w:val="24"/>
        </w:rPr>
        <w:t xml:space="preserve">The National Trust proposes (subject to contract) to grant a lease of the land for a term of </w:t>
      </w:r>
      <w:r w:rsidR="000B1DE9">
        <w:rPr>
          <w:rFonts w:ascii="Arial" w:hAnsi="Arial" w:cs="Arial"/>
          <w:b w:val="0"/>
          <w:bCs w:val="0"/>
          <w:sz w:val="24"/>
          <w:szCs w:val="24"/>
        </w:rPr>
        <w:t>99</w:t>
      </w:r>
      <w:r w:rsidR="005522C7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916BC0">
        <w:rPr>
          <w:rFonts w:ascii="Arial" w:hAnsi="Arial" w:cs="Arial"/>
          <w:b w:val="0"/>
          <w:bCs w:val="0"/>
          <w:sz w:val="24"/>
          <w:szCs w:val="24"/>
        </w:rPr>
        <w:t>years</w:t>
      </w:r>
      <w:r w:rsidR="000B1DE9">
        <w:rPr>
          <w:rFonts w:ascii="Arial" w:hAnsi="Arial" w:cs="Arial"/>
          <w:b w:val="0"/>
          <w:bCs w:val="0"/>
          <w:sz w:val="24"/>
          <w:szCs w:val="24"/>
        </w:rPr>
        <w:t xml:space="preserve"> to </w:t>
      </w:r>
      <w:r w:rsidR="00AB044F">
        <w:rPr>
          <w:rFonts w:ascii="Arial" w:hAnsi="Arial" w:cs="Arial"/>
          <w:b w:val="0"/>
          <w:bCs w:val="0"/>
          <w:sz w:val="24"/>
          <w:szCs w:val="24"/>
        </w:rPr>
        <w:t>T</w:t>
      </w:r>
      <w:r w:rsidR="000B1DE9">
        <w:rPr>
          <w:rFonts w:ascii="Arial" w:hAnsi="Arial" w:cs="Arial"/>
          <w:b w:val="0"/>
          <w:bCs w:val="0"/>
          <w:sz w:val="24"/>
          <w:szCs w:val="24"/>
        </w:rPr>
        <w:t xml:space="preserve">attershall </w:t>
      </w:r>
      <w:r w:rsidR="00AB044F">
        <w:rPr>
          <w:rFonts w:ascii="Arial" w:hAnsi="Arial" w:cs="Arial"/>
          <w:b w:val="0"/>
          <w:bCs w:val="0"/>
          <w:sz w:val="24"/>
          <w:szCs w:val="24"/>
        </w:rPr>
        <w:t>L</w:t>
      </w:r>
      <w:r w:rsidR="000B1DE9">
        <w:rPr>
          <w:rFonts w:ascii="Arial" w:hAnsi="Arial" w:cs="Arial"/>
          <w:b w:val="0"/>
          <w:bCs w:val="0"/>
          <w:sz w:val="24"/>
          <w:szCs w:val="24"/>
        </w:rPr>
        <w:t>akes Limited</w:t>
      </w:r>
      <w:r w:rsidRPr="00916BC0">
        <w:rPr>
          <w:rFonts w:ascii="Arial" w:hAnsi="Arial" w:cs="Arial"/>
          <w:b w:val="0"/>
          <w:bCs w:val="0"/>
          <w:sz w:val="24"/>
          <w:szCs w:val="24"/>
        </w:rPr>
        <w:t xml:space="preserve"> for the use of the land as</w:t>
      </w:r>
      <w:r w:rsidR="00134A2E">
        <w:rPr>
          <w:rFonts w:ascii="Arial" w:hAnsi="Arial" w:cs="Arial"/>
          <w:b w:val="0"/>
          <w:bCs w:val="0"/>
          <w:sz w:val="24"/>
          <w:szCs w:val="24"/>
        </w:rPr>
        <w:t xml:space="preserve"> an area of</w:t>
      </w:r>
      <w:r w:rsidRPr="00916BC0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043FA0">
        <w:rPr>
          <w:rFonts w:ascii="Arial" w:hAnsi="Arial" w:cs="Arial"/>
          <w:b w:val="0"/>
          <w:bCs w:val="0"/>
          <w:sz w:val="24"/>
          <w:szCs w:val="24"/>
        </w:rPr>
        <w:t>open water</w:t>
      </w:r>
      <w:r w:rsidR="005522C7">
        <w:rPr>
          <w:rFonts w:ascii="Arial" w:hAnsi="Arial" w:cs="Arial"/>
          <w:b w:val="0"/>
          <w:bCs w:val="0"/>
          <w:sz w:val="24"/>
          <w:szCs w:val="24"/>
        </w:rPr>
        <w:t>. T</w:t>
      </w:r>
      <w:r w:rsidRPr="00916BC0">
        <w:rPr>
          <w:rFonts w:ascii="Arial" w:hAnsi="Arial" w:cs="Arial"/>
          <w:b w:val="0"/>
          <w:bCs w:val="0"/>
          <w:sz w:val="24"/>
          <w:szCs w:val="24"/>
        </w:rPr>
        <w:t xml:space="preserve">he area of land to be let is shown edged red on the plan </w:t>
      </w:r>
      <w:r>
        <w:rPr>
          <w:rFonts w:ascii="Arial" w:hAnsi="Arial" w:cs="Arial"/>
          <w:b w:val="0"/>
          <w:bCs w:val="0"/>
          <w:sz w:val="24"/>
          <w:szCs w:val="24"/>
        </w:rPr>
        <w:t>attached</w:t>
      </w:r>
      <w:r w:rsidRPr="00916BC0">
        <w:rPr>
          <w:rFonts w:ascii="Arial" w:hAnsi="Arial" w:cs="Arial"/>
          <w:b w:val="0"/>
          <w:bCs w:val="0"/>
          <w:sz w:val="24"/>
          <w:szCs w:val="24"/>
        </w:rPr>
        <w:t xml:space="preserve">. </w:t>
      </w:r>
    </w:p>
    <w:p w14:paraId="6797DADD" w14:textId="77777777" w:rsidR="00F20448" w:rsidRPr="00916BC0" w:rsidRDefault="00F20448" w:rsidP="00F20448"/>
    <w:p w14:paraId="47B442ED" w14:textId="77777777" w:rsidR="00F20448" w:rsidRPr="00916BC0" w:rsidRDefault="00F20448" w:rsidP="00F20448"/>
    <w:p w14:paraId="617B0253" w14:textId="77777777" w:rsidR="002D695A" w:rsidRPr="002D695A" w:rsidRDefault="00F20448" w:rsidP="002D695A">
      <w:pPr>
        <w:rPr>
          <w:b/>
          <w:bCs/>
          <w:iCs/>
        </w:rPr>
      </w:pPr>
      <w:r w:rsidRPr="00916BC0">
        <w:t>Any enquiries about these proposals should be addressed to</w:t>
      </w:r>
      <w:r w:rsidR="005522C7">
        <w:t xml:space="preserve"> Nick </w:t>
      </w:r>
      <w:r w:rsidR="005F3553">
        <w:t xml:space="preserve">Brown </w:t>
      </w:r>
      <w:r w:rsidRPr="00916BC0">
        <w:t>at</w:t>
      </w:r>
      <w:r w:rsidR="00567DE3">
        <w:t xml:space="preserve"> The </w:t>
      </w:r>
      <w:r w:rsidR="00220F0F">
        <w:t>Park Office, Clumber Park, Worksop, Nottinghamshire, S80</w:t>
      </w:r>
      <w:r w:rsidRPr="00916BC0">
        <w:t xml:space="preserve"> </w:t>
      </w:r>
      <w:r w:rsidR="004B0472">
        <w:t>3 BE</w:t>
      </w:r>
      <w:r w:rsidR="004B0AE4">
        <w:rPr>
          <w:iCs/>
        </w:rPr>
        <w:t xml:space="preserve">; </w:t>
      </w:r>
      <w:r w:rsidR="004B0AE4">
        <w:rPr>
          <w:iCs/>
          <w:color w:val="215E99"/>
          <w:u w:val="single"/>
        </w:rPr>
        <w:t>nick.brown@nationaltrust.org.uk</w:t>
      </w:r>
      <w:r w:rsidR="004B0AE4">
        <w:rPr>
          <w:iCs/>
        </w:rPr>
        <w:t xml:space="preserve">; </w:t>
      </w:r>
      <w:r w:rsidR="002D695A" w:rsidRPr="002D695A">
        <w:rPr>
          <w:iCs/>
        </w:rPr>
        <w:t>07824 482902</w:t>
      </w:r>
    </w:p>
    <w:p w14:paraId="6978547D" w14:textId="47151659" w:rsidR="00F20448" w:rsidRPr="00220F0F" w:rsidRDefault="004B0AE4" w:rsidP="00F20448">
      <w:r>
        <w:rPr>
          <w:iCs/>
        </w:rPr>
        <w:t xml:space="preserve"> </w:t>
      </w:r>
      <w:r w:rsidR="00F20448" w:rsidRPr="00916BC0">
        <w:rPr>
          <w:i/>
        </w:rPr>
        <w:t xml:space="preserve"> </w:t>
      </w:r>
    </w:p>
    <w:p w14:paraId="79A6C156" w14:textId="77777777" w:rsidR="00F20448" w:rsidRPr="00916BC0" w:rsidRDefault="00F20448" w:rsidP="00F20448"/>
    <w:p w14:paraId="0D5409F7" w14:textId="2A911D95" w:rsidR="00F20448" w:rsidRPr="00916BC0" w:rsidRDefault="00F20448" w:rsidP="00F20448">
      <w:r w:rsidRPr="00916BC0">
        <w:t xml:space="preserve">Any representations about these proposals should be made in writing and sent to the </w:t>
      </w:r>
      <w:r w:rsidR="009A7F10">
        <w:t>Tattershall</w:t>
      </w:r>
      <w:r w:rsidR="002C7EE0">
        <w:t xml:space="preserve"> Castle Office, </w:t>
      </w:r>
      <w:r w:rsidR="005B384E">
        <w:t>Richmond Lodge</w:t>
      </w:r>
      <w:r w:rsidR="009A7F10">
        <w:t>, 37 Sleaford Road, Tattershall</w:t>
      </w:r>
      <w:r w:rsidR="008E32CF">
        <w:t>, Lincoln, LN4 4LR</w:t>
      </w:r>
      <w:r w:rsidRPr="00916BC0">
        <w:t xml:space="preserve"> marked for the attention of </w:t>
      </w:r>
      <w:r w:rsidR="004F109F">
        <w:t>Nick Brown</w:t>
      </w:r>
      <w:r w:rsidRPr="00916BC0">
        <w:t xml:space="preserve"> </w:t>
      </w:r>
      <w:proofErr w:type="gramStart"/>
      <w:r w:rsidRPr="00916BC0">
        <w:t>so as to</w:t>
      </w:r>
      <w:proofErr w:type="gramEnd"/>
      <w:r w:rsidRPr="00916BC0">
        <w:t xml:space="preserve"> be received by 17.00 hours on </w:t>
      </w:r>
      <w:r w:rsidR="00906E24">
        <w:t>31</w:t>
      </w:r>
      <w:r w:rsidR="00906E24" w:rsidRPr="00906E24">
        <w:rPr>
          <w:vertAlign w:val="superscript"/>
        </w:rPr>
        <w:t>st</w:t>
      </w:r>
      <w:r w:rsidR="00906E24">
        <w:t xml:space="preserve"> </w:t>
      </w:r>
      <w:r w:rsidR="00A4790D">
        <w:t>March</w:t>
      </w:r>
      <w:r w:rsidR="00906E24">
        <w:t xml:space="preserve"> 202</w:t>
      </w:r>
      <w:r w:rsidR="00A4790D">
        <w:t>6</w:t>
      </w:r>
      <w:r w:rsidR="00906E24">
        <w:t>5</w:t>
      </w:r>
      <w:r w:rsidRPr="00916BC0">
        <w:t xml:space="preserve">. Any representations received after that date shall not be considered. </w:t>
      </w:r>
    </w:p>
    <w:p w14:paraId="6C0EF6CF" w14:textId="77777777" w:rsidR="00F20448" w:rsidRPr="00916BC0" w:rsidRDefault="00F20448" w:rsidP="00F20448"/>
    <w:p w14:paraId="151F583D" w14:textId="77777777" w:rsidR="00F20448" w:rsidRDefault="00F20448" w:rsidP="00F20448"/>
    <w:p w14:paraId="17286A77" w14:textId="77777777" w:rsidR="00281524" w:rsidRDefault="00281524" w:rsidP="00F20448"/>
    <w:p w14:paraId="1A359EDE" w14:textId="77777777" w:rsidR="00281524" w:rsidRPr="00916BC0" w:rsidRDefault="00281524" w:rsidP="00F20448"/>
    <w:p w14:paraId="08ADA0A1" w14:textId="7B64D767" w:rsidR="00470D71" w:rsidRPr="00470D71" w:rsidRDefault="002A5017" w:rsidP="00F20448">
      <w:r>
        <w:t>Nick Brown</w:t>
      </w:r>
    </w:p>
    <w:p w14:paraId="75B630F7" w14:textId="245B29CA" w:rsidR="00F20448" w:rsidRPr="002A5017" w:rsidRDefault="002A5017" w:rsidP="00F20448">
      <w:r w:rsidRPr="002A5017">
        <w:t>Estate Manager</w:t>
      </w:r>
    </w:p>
    <w:p w14:paraId="5A5DD47A" w14:textId="77777777" w:rsidR="00470D71" w:rsidRDefault="00470D71" w:rsidP="00F20448"/>
    <w:p w14:paraId="389B7082" w14:textId="77777777" w:rsidR="00470D71" w:rsidRPr="00916BC0" w:rsidRDefault="00470D71" w:rsidP="00F20448"/>
    <w:p w14:paraId="69817C53" w14:textId="3FECB7F2" w:rsidR="00F20448" w:rsidRPr="00916BC0" w:rsidRDefault="00F20448" w:rsidP="00F20448">
      <w:r w:rsidRPr="00916BC0">
        <w:t>Dated</w:t>
      </w:r>
      <w:r w:rsidR="00AE41E4">
        <w:t xml:space="preserve">: </w:t>
      </w:r>
      <w:r w:rsidR="003C6B83">
        <w:t>18/02/24</w:t>
      </w:r>
    </w:p>
    <w:p w14:paraId="278B5B17" w14:textId="77777777" w:rsidR="00F20448" w:rsidRPr="00916BC0" w:rsidRDefault="00F20448" w:rsidP="00F20448"/>
    <w:p w14:paraId="29EDB7DF" w14:textId="0638E0DF" w:rsidR="00F20448" w:rsidRPr="00D7025D" w:rsidRDefault="00F20448" w:rsidP="00C044EF"/>
    <w:sectPr w:rsidR="00F20448" w:rsidRPr="00D7025D" w:rsidSect="0071076C">
      <w:footerReference w:type="default" r:id="rId14"/>
      <w:pgSz w:w="11906" w:h="16838" w:code="9"/>
      <w:pgMar w:top="719" w:right="1134" w:bottom="1134" w:left="1134" w:header="340" w:footer="4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A8ADB" w14:textId="77777777" w:rsidR="00967A2D" w:rsidRDefault="00967A2D">
      <w:r>
        <w:separator/>
      </w:r>
    </w:p>
  </w:endnote>
  <w:endnote w:type="continuationSeparator" w:id="0">
    <w:p w14:paraId="5795DC51" w14:textId="77777777" w:rsidR="00967A2D" w:rsidRDefault="00967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F0E9A" w14:textId="77777777" w:rsidR="002326B8" w:rsidRDefault="002326B8" w:rsidP="001B25BB">
    <w:pPr>
      <w:pStyle w:val="Footer"/>
      <w:pBdr>
        <w:top w:val="single" w:sz="4" w:space="1" w:color="auto"/>
      </w:pBdr>
      <w:tabs>
        <w:tab w:val="clear" w:pos="4153"/>
        <w:tab w:val="clear" w:pos="8306"/>
        <w:tab w:val="left" w:pos="1620"/>
        <w:tab w:val="right" w:pos="9360"/>
      </w:tabs>
      <w:spacing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199C2" w14:textId="77777777" w:rsidR="00967A2D" w:rsidRDefault="00967A2D">
      <w:r>
        <w:separator/>
      </w:r>
    </w:p>
  </w:footnote>
  <w:footnote w:type="continuationSeparator" w:id="0">
    <w:p w14:paraId="41201AD2" w14:textId="77777777" w:rsidR="00967A2D" w:rsidRDefault="00967A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8320E48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F0F8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86CEB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B2CE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5B87B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7E66F6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30A46A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CF017E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64A21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50AE8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4A4341"/>
    <w:multiLevelType w:val="multilevel"/>
    <w:tmpl w:val="B27CBD14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584" w:hanging="1584"/>
      </w:pPr>
      <w:rPr>
        <w:rFonts w:hint="default"/>
      </w:rPr>
    </w:lvl>
  </w:abstractNum>
  <w:abstractNum w:abstractNumId="11" w15:restartNumberingAfterBreak="0">
    <w:nsid w:val="0926239C"/>
    <w:multiLevelType w:val="hybridMultilevel"/>
    <w:tmpl w:val="94587748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9554448"/>
    <w:multiLevelType w:val="hybridMultilevel"/>
    <w:tmpl w:val="DCBA6A74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9941EDE"/>
    <w:multiLevelType w:val="multilevel"/>
    <w:tmpl w:val="95DED3E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584" w:hanging="1584"/>
      </w:pPr>
    </w:lvl>
  </w:abstractNum>
  <w:abstractNum w:abstractNumId="14" w15:restartNumberingAfterBreak="0">
    <w:nsid w:val="0D900A6B"/>
    <w:multiLevelType w:val="hybridMultilevel"/>
    <w:tmpl w:val="97BEEAC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591BC2"/>
    <w:multiLevelType w:val="hybridMultilevel"/>
    <w:tmpl w:val="1272E786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7C92844"/>
    <w:multiLevelType w:val="multilevel"/>
    <w:tmpl w:val="506005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"/>
      <w:lvlJc w:val="left"/>
      <w:pPr>
        <w:tabs>
          <w:tab w:val="num" w:pos="720"/>
        </w:tabs>
        <w:ind w:left="720" w:hanging="363"/>
      </w:pPr>
      <w:rPr>
        <w:rFonts w:ascii="Wingdings 2" w:hAnsi="Wingdings 2" w:hint="default"/>
        <w:sz w:val="12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7" w15:restartNumberingAfterBreak="0">
    <w:nsid w:val="1B845CED"/>
    <w:multiLevelType w:val="multilevel"/>
    <w:tmpl w:val="506005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"/>
      <w:lvlJc w:val="left"/>
      <w:pPr>
        <w:tabs>
          <w:tab w:val="num" w:pos="720"/>
        </w:tabs>
        <w:ind w:left="720" w:hanging="363"/>
      </w:pPr>
      <w:rPr>
        <w:rFonts w:ascii="Wingdings 2" w:hAnsi="Wingdings 2" w:hint="default"/>
        <w:sz w:val="12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8" w15:restartNumberingAfterBreak="0">
    <w:nsid w:val="20AB057B"/>
    <w:multiLevelType w:val="multilevel"/>
    <w:tmpl w:val="EE76C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AAD7051"/>
    <w:multiLevelType w:val="hybridMultilevel"/>
    <w:tmpl w:val="FEDE2E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FD1315C"/>
    <w:multiLevelType w:val="hybridMultilevel"/>
    <w:tmpl w:val="BC28F950"/>
    <w:lvl w:ilvl="0" w:tplc="1AF6B37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F1527E"/>
    <w:multiLevelType w:val="multilevel"/>
    <w:tmpl w:val="5060057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"/>
      <w:lvlJc w:val="left"/>
      <w:pPr>
        <w:tabs>
          <w:tab w:val="num" w:pos="1440"/>
        </w:tabs>
        <w:ind w:left="1440" w:hanging="363"/>
      </w:pPr>
      <w:rPr>
        <w:rFonts w:ascii="Wingdings 2" w:hAnsi="Wingdings 2" w:hint="default"/>
        <w:sz w:val="12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</w:abstractNum>
  <w:abstractNum w:abstractNumId="22" w15:restartNumberingAfterBreak="0">
    <w:nsid w:val="3B4F7F6B"/>
    <w:multiLevelType w:val="multilevel"/>
    <w:tmpl w:val="697046C8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3CDD2D50"/>
    <w:multiLevelType w:val="multilevel"/>
    <w:tmpl w:val="97BEE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1B110B"/>
    <w:multiLevelType w:val="hybridMultilevel"/>
    <w:tmpl w:val="FB8E11B2"/>
    <w:lvl w:ilvl="0" w:tplc="08090001">
      <w:start w:val="1"/>
      <w:numFmt w:val="bullet"/>
      <w:lvlText w:val=""/>
      <w:lvlJc w:val="left"/>
      <w:pPr>
        <w:tabs>
          <w:tab w:val="num" w:pos="1786"/>
        </w:tabs>
        <w:ind w:left="1786" w:hanging="360"/>
      </w:pPr>
      <w:rPr>
        <w:rFonts w:ascii="Symbol" w:hAnsi="Symbol" w:hint="default"/>
      </w:rPr>
    </w:lvl>
    <w:lvl w:ilvl="1" w:tplc="9BB268EC">
      <w:start w:val="1"/>
      <w:numFmt w:val="bullet"/>
      <w:pStyle w:val="NTBullet"/>
      <w:lvlText w:val=""/>
      <w:lvlJc w:val="left"/>
      <w:pPr>
        <w:tabs>
          <w:tab w:val="num" w:pos="2506"/>
        </w:tabs>
        <w:ind w:left="2506" w:hanging="360"/>
      </w:pPr>
      <w:rPr>
        <w:rFonts w:ascii="Wingdings 2" w:hAnsi="Wingdings 2" w:hint="default"/>
        <w:sz w:val="16"/>
      </w:rPr>
    </w:lvl>
    <w:lvl w:ilvl="2" w:tplc="08090005" w:tentative="1">
      <w:start w:val="1"/>
      <w:numFmt w:val="bullet"/>
      <w:lvlText w:val=""/>
      <w:lvlJc w:val="left"/>
      <w:pPr>
        <w:tabs>
          <w:tab w:val="num" w:pos="3226"/>
        </w:tabs>
        <w:ind w:left="3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46"/>
        </w:tabs>
        <w:ind w:left="3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66"/>
        </w:tabs>
        <w:ind w:left="4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386"/>
        </w:tabs>
        <w:ind w:left="5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06"/>
        </w:tabs>
        <w:ind w:left="6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26"/>
        </w:tabs>
        <w:ind w:left="6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46"/>
        </w:tabs>
        <w:ind w:left="7546" w:hanging="360"/>
      </w:pPr>
      <w:rPr>
        <w:rFonts w:ascii="Wingdings" w:hAnsi="Wingdings" w:hint="default"/>
      </w:rPr>
    </w:lvl>
  </w:abstractNum>
  <w:abstractNum w:abstractNumId="25" w15:restartNumberingAfterBreak="0">
    <w:nsid w:val="41383E66"/>
    <w:multiLevelType w:val="hybridMultilevel"/>
    <w:tmpl w:val="1B02638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E27CE1"/>
    <w:multiLevelType w:val="hybridMultilevel"/>
    <w:tmpl w:val="60B43B7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534E7B4">
      <w:start w:val="1"/>
      <w:numFmt w:val="lowerLetter"/>
      <w:lvlText w:val="(%2)"/>
      <w:lvlJc w:val="left"/>
      <w:pPr>
        <w:tabs>
          <w:tab w:val="num" w:pos="1170"/>
        </w:tabs>
        <w:ind w:left="1170" w:hanging="450"/>
      </w:pPr>
      <w:rPr>
        <w:rFonts w:hint="default"/>
      </w:rPr>
    </w:lvl>
    <w:lvl w:ilvl="2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15873B0"/>
    <w:multiLevelType w:val="hybridMultilevel"/>
    <w:tmpl w:val="0F1AB7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474EEE"/>
    <w:multiLevelType w:val="hybridMultilevel"/>
    <w:tmpl w:val="697046C8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5F551662"/>
    <w:multiLevelType w:val="hybridMultilevel"/>
    <w:tmpl w:val="298ADD34"/>
    <w:lvl w:ilvl="0" w:tplc="D0F6F05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2451CA4"/>
    <w:multiLevelType w:val="hybridMultilevel"/>
    <w:tmpl w:val="E75C39D0"/>
    <w:lvl w:ilvl="0" w:tplc="9580F3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6B51F3"/>
    <w:multiLevelType w:val="hybridMultilevel"/>
    <w:tmpl w:val="527A76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3F2D22"/>
    <w:multiLevelType w:val="hybridMultilevel"/>
    <w:tmpl w:val="6BD06ACA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3" w15:restartNumberingAfterBreak="0">
    <w:nsid w:val="7E0A2768"/>
    <w:multiLevelType w:val="multilevel"/>
    <w:tmpl w:val="506005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"/>
      <w:lvlJc w:val="left"/>
      <w:pPr>
        <w:tabs>
          <w:tab w:val="num" w:pos="720"/>
        </w:tabs>
        <w:ind w:left="720" w:hanging="363"/>
      </w:pPr>
      <w:rPr>
        <w:rFonts w:ascii="Wingdings 2" w:hAnsi="Wingdings 2" w:hint="default"/>
        <w:sz w:val="12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num w:numId="1" w16cid:durableId="1444156389">
    <w:abstractNumId w:val="9"/>
  </w:num>
  <w:num w:numId="2" w16cid:durableId="1896696662">
    <w:abstractNumId w:val="7"/>
  </w:num>
  <w:num w:numId="3" w16cid:durableId="1902014693">
    <w:abstractNumId w:val="6"/>
  </w:num>
  <w:num w:numId="4" w16cid:durableId="1495992623">
    <w:abstractNumId w:val="5"/>
  </w:num>
  <w:num w:numId="5" w16cid:durableId="2110276334">
    <w:abstractNumId w:val="4"/>
  </w:num>
  <w:num w:numId="6" w16cid:durableId="1853687607">
    <w:abstractNumId w:val="8"/>
  </w:num>
  <w:num w:numId="7" w16cid:durableId="109787626">
    <w:abstractNumId w:val="3"/>
  </w:num>
  <w:num w:numId="8" w16cid:durableId="2058162145">
    <w:abstractNumId w:val="2"/>
  </w:num>
  <w:num w:numId="9" w16cid:durableId="1400520159">
    <w:abstractNumId w:val="1"/>
  </w:num>
  <w:num w:numId="10" w16cid:durableId="1695766083">
    <w:abstractNumId w:val="0"/>
  </w:num>
  <w:num w:numId="11" w16cid:durableId="39477094">
    <w:abstractNumId w:val="10"/>
  </w:num>
  <w:num w:numId="12" w16cid:durableId="393040822">
    <w:abstractNumId w:val="20"/>
  </w:num>
  <w:num w:numId="13" w16cid:durableId="798496564">
    <w:abstractNumId w:val="18"/>
  </w:num>
  <w:num w:numId="14" w16cid:durableId="1565986506">
    <w:abstractNumId w:val="13"/>
  </w:num>
  <w:num w:numId="15" w16cid:durableId="490221008">
    <w:abstractNumId w:val="11"/>
  </w:num>
  <w:num w:numId="16" w16cid:durableId="1268389687">
    <w:abstractNumId w:val="25"/>
  </w:num>
  <w:num w:numId="17" w16cid:durableId="1323466051">
    <w:abstractNumId w:val="29"/>
  </w:num>
  <w:num w:numId="18" w16cid:durableId="995305457">
    <w:abstractNumId w:val="12"/>
  </w:num>
  <w:num w:numId="19" w16cid:durableId="363945071">
    <w:abstractNumId w:val="28"/>
  </w:num>
  <w:num w:numId="20" w16cid:durableId="1740784169">
    <w:abstractNumId w:val="27"/>
  </w:num>
  <w:num w:numId="21" w16cid:durableId="1596085346">
    <w:abstractNumId w:val="26"/>
  </w:num>
  <w:num w:numId="22" w16cid:durableId="1907449639">
    <w:abstractNumId w:val="24"/>
  </w:num>
  <w:num w:numId="23" w16cid:durableId="552931820">
    <w:abstractNumId w:val="32"/>
  </w:num>
  <w:num w:numId="24" w16cid:durableId="997076987">
    <w:abstractNumId w:val="15"/>
  </w:num>
  <w:num w:numId="25" w16cid:durableId="2056656900">
    <w:abstractNumId w:val="14"/>
  </w:num>
  <w:num w:numId="26" w16cid:durableId="262884379">
    <w:abstractNumId w:val="23"/>
  </w:num>
  <w:num w:numId="27" w16cid:durableId="1994480333">
    <w:abstractNumId w:val="17"/>
  </w:num>
  <w:num w:numId="28" w16cid:durableId="667367834">
    <w:abstractNumId w:val="22"/>
  </w:num>
  <w:num w:numId="29" w16cid:durableId="85928249">
    <w:abstractNumId w:val="33"/>
  </w:num>
  <w:num w:numId="30" w16cid:durableId="725449065">
    <w:abstractNumId w:val="16"/>
  </w:num>
  <w:num w:numId="31" w16cid:durableId="2075006629">
    <w:abstractNumId w:val="21"/>
  </w:num>
  <w:num w:numId="32" w16cid:durableId="2088843831">
    <w:abstractNumId w:val="31"/>
  </w:num>
  <w:num w:numId="33" w16cid:durableId="232282555">
    <w:abstractNumId w:val="30"/>
  </w:num>
  <w:num w:numId="34" w16cid:durableId="33295105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isplayBackgroundShape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03C64"/>
    <w:rsid w:val="000242D9"/>
    <w:rsid w:val="00035CD6"/>
    <w:rsid w:val="00043FA0"/>
    <w:rsid w:val="00051E25"/>
    <w:rsid w:val="00055A5E"/>
    <w:rsid w:val="000626F6"/>
    <w:rsid w:val="00062FCC"/>
    <w:rsid w:val="00081034"/>
    <w:rsid w:val="00092288"/>
    <w:rsid w:val="00092BDE"/>
    <w:rsid w:val="000964E2"/>
    <w:rsid w:val="000A3BFD"/>
    <w:rsid w:val="000B1AC0"/>
    <w:rsid w:val="000B1DE9"/>
    <w:rsid w:val="000C49EB"/>
    <w:rsid w:val="000D321A"/>
    <w:rsid w:val="000D3C2E"/>
    <w:rsid w:val="000D4E5A"/>
    <w:rsid w:val="000E35D0"/>
    <w:rsid w:val="000F54CE"/>
    <w:rsid w:val="000F6323"/>
    <w:rsid w:val="000F63A7"/>
    <w:rsid w:val="00100B61"/>
    <w:rsid w:val="00114362"/>
    <w:rsid w:val="00132B03"/>
    <w:rsid w:val="00134110"/>
    <w:rsid w:val="00134A2E"/>
    <w:rsid w:val="00153485"/>
    <w:rsid w:val="0016111D"/>
    <w:rsid w:val="001613D0"/>
    <w:rsid w:val="00166A13"/>
    <w:rsid w:val="00171647"/>
    <w:rsid w:val="00171E65"/>
    <w:rsid w:val="00174E0D"/>
    <w:rsid w:val="0017779E"/>
    <w:rsid w:val="00183F56"/>
    <w:rsid w:val="0019366E"/>
    <w:rsid w:val="001B25BB"/>
    <w:rsid w:val="001B394B"/>
    <w:rsid w:val="001C2B1F"/>
    <w:rsid w:val="001C7519"/>
    <w:rsid w:val="001D1998"/>
    <w:rsid w:val="001D3FE8"/>
    <w:rsid w:val="001D4DB7"/>
    <w:rsid w:val="001E2CAE"/>
    <w:rsid w:val="001E6D6B"/>
    <w:rsid w:val="001F11CF"/>
    <w:rsid w:val="00202C07"/>
    <w:rsid w:val="002045D4"/>
    <w:rsid w:val="002143F8"/>
    <w:rsid w:val="00220F0F"/>
    <w:rsid w:val="002326B8"/>
    <w:rsid w:val="00242C42"/>
    <w:rsid w:val="0025306E"/>
    <w:rsid w:val="00263387"/>
    <w:rsid w:val="002666C8"/>
    <w:rsid w:val="00271582"/>
    <w:rsid w:val="00281524"/>
    <w:rsid w:val="002A08E5"/>
    <w:rsid w:val="002A5017"/>
    <w:rsid w:val="002A5032"/>
    <w:rsid w:val="002B7CC6"/>
    <w:rsid w:val="002C58CF"/>
    <w:rsid w:val="002C7EE0"/>
    <w:rsid w:val="002D695A"/>
    <w:rsid w:val="002E47D9"/>
    <w:rsid w:val="002E5380"/>
    <w:rsid w:val="002F305A"/>
    <w:rsid w:val="002F6BB0"/>
    <w:rsid w:val="002F7A78"/>
    <w:rsid w:val="003000A0"/>
    <w:rsid w:val="00302930"/>
    <w:rsid w:val="00320BA0"/>
    <w:rsid w:val="0033647B"/>
    <w:rsid w:val="003373D0"/>
    <w:rsid w:val="00337BC3"/>
    <w:rsid w:val="00341C77"/>
    <w:rsid w:val="00343356"/>
    <w:rsid w:val="003607E8"/>
    <w:rsid w:val="00361881"/>
    <w:rsid w:val="0036576D"/>
    <w:rsid w:val="00365D9F"/>
    <w:rsid w:val="00373293"/>
    <w:rsid w:val="0037425C"/>
    <w:rsid w:val="003A7837"/>
    <w:rsid w:val="003C6B83"/>
    <w:rsid w:val="003E5938"/>
    <w:rsid w:val="003E7E3C"/>
    <w:rsid w:val="003F14FE"/>
    <w:rsid w:val="003F2C99"/>
    <w:rsid w:val="003F3256"/>
    <w:rsid w:val="003F77E7"/>
    <w:rsid w:val="004051AA"/>
    <w:rsid w:val="00410A9D"/>
    <w:rsid w:val="00415C26"/>
    <w:rsid w:val="004220FC"/>
    <w:rsid w:val="0042615D"/>
    <w:rsid w:val="00435117"/>
    <w:rsid w:val="00436D99"/>
    <w:rsid w:val="00442210"/>
    <w:rsid w:val="00454882"/>
    <w:rsid w:val="00455598"/>
    <w:rsid w:val="00465BA3"/>
    <w:rsid w:val="0047020A"/>
    <w:rsid w:val="00470D71"/>
    <w:rsid w:val="004774EA"/>
    <w:rsid w:val="004800B0"/>
    <w:rsid w:val="00480E31"/>
    <w:rsid w:val="00485509"/>
    <w:rsid w:val="00494F65"/>
    <w:rsid w:val="004A4B5F"/>
    <w:rsid w:val="004A5815"/>
    <w:rsid w:val="004B0472"/>
    <w:rsid w:val="004B0AE4"/>
    <w:rsid w:val="004B3823"/>
    <w:rsid w:val="004B5121"/>
    <w:rsid w:val="004B7D88"/>
    <w:rsid w:val="004C02CD"/>
    <w:rsid w:val="004D197B"/>
    <w:rsid w:val="004D7270"/>
    <w:rsid w:val="004E000D"/>
    <w:rsid w:val="004F0687"/>
    <w:rsid w:val="004F0B79"/>
    <w:rsid w:val="004F109F"/>
    <w:rsid w:val="004F3B62"/>
    <w:rsid w:val="004F5301"/>
    <w:rsid w:val="004F5F13"/>
    <w:rsid w:val="00515BF6"/>
    <w:rsid w:val="00520175"/>
    <w:rsid w:val="005277CC"/>
    <w:rsid w:val="005322DD"/>
    <w:rsid w:val="00541588"/>
    <w:rsid w:val="00546EE7"/>
    <w:rsid w:val="005522C7"/>
    <w:rsid w:val="00565654"/>
    <w:rsid w:val="00567DE3"/>
    <w:rsid w:val="005778C6"/>
    <w:rsid w:val="005823C8"/>
    <w:rsid w:val="005B1146"/>
    <w:rsid w:val="005B384E"/>
    <w:rsid w:val="005C2484"/>
    <w:rsid w:val="005C5E00"/>
    <w:rsid w:val="005D5CA8"/>
    <w:rsid w:val="005E0071"/>
    <w:rsid w:val="005E138C"/>
    <w:rsid w:val="005F3553"/>
    <w:rsid w:val="005F4C48"/>
    <w:rsid w:val="00605D55"/>
    <w:rsid w:val="00612A75"/>
    <w:rsid w:val="0062335F"/>
    <w:rsid w:val="0062345B"/>
    <w:rsid w:val="00634C45"/>
    <w:rsid w:val="00665FD0"/>
    <w:rsid w:val="0066672D"/>
    <w:rsid w:val="006667F3"/>
    <w:rsid w:val="00680D69"/>
    <w:rsid w:val="0069531A"/>
    <w:rsid w:val="006964C9"/>
    <w:rsid w:val="006A1D34"/>
    <w:rsid w:val="006B20F5"/>
    <w:rsid w:val="006C54EA"/>
    <w:rsid w:val="006D5950"/>
    <w:rsid w:val="0070522D"/>
    <w:rsid w:val="00707C97"/>
    <w:rsid w:val="0071076C"/>
    <w:rsid w:val="00713BC4"/>
    <w:rsid w:val="00721ED5"/>
    <w:rsid w:val="00724374"/>
    <w:rsid w:val="00742FC9"/>
    <w:rsid w:val="007474A1"/>
    <w:rsid w:val="00754E34"/>
    <w:rsid w:val="00797C5E"/>
    <w:rsid w:val="007A44AA"/>
    <w:rsid w:val="007B4A61"/>
    <w:rsid w:val="007D072F"/>
    <w:rsid w:val="007D6A6A"/>
    <w:rsid w:val="007F2F03"/>
    <w:rsid w:val="00800BAA"/>
    <w:rsid w:val="00803EF6"/>
    <w:rsid w:val="00806F1E"/>
    <w:rsid w:val="008226D4"/>
    <w:rsid w:val="00823432"/>
    <w:rsid w:val="008257B2"/>
    <w:rsid w:val="00844C40"/>
    <w:rsid w:val="008467E8"/>
    <w:rsid w:val="00861A54"/>
    <w:rsid w:val="00864AA5"/>
    <w:rsid w:val="00875305"/>
    <w:rsid w:val="00876A1D"/>
    <w:rsid w:val="00881E43"/>
    <w:rsid w:val="008831D9"/>
    <w:rsid w:val="00895A4C"/>
    <w:rsid w:val="008C6013"/>
    <w:rsid w:val="008E32CF"/>
    <w:rsid w:val="008F7F05"/>
    <w:rsid w:val="0090416D"/>
    <w:rsid w:val="00906E24"/>
    <w:rsid w:val="00910152"/>
    <w:rsid w:val="009136D6"/>
    <w:rsid w:val="00913EFA"/>
    <w:rsid w:val="009170F9"/>
    <w:rsid w:val="00921437"/>
    <w:rsid w:val="00927E7A"/>
    <w:rsid w:val="00943D6B"/>
    <w:rsid w:val="00957B22"/>
    <w:rsid w:val="00967A2D"/>
    <w:rsid w:val="009944F5"/>
    <w:rsid w:val="009A7F10"/>
    <w:rsid w:val="009B54DD"/>
    <w:rsid w:val="009B7E73"/>
    <w:rsid w:val="009C15FD"/>
    <w:rsid w:val="009C674B"/>
    <w:rsid w:val="009D4098"/>
    <w:rsid w:val="00A00DE6"/>
    <w:rsid w:val="00A13665"/>
    <w:rsid w:val="00A145F9"/>
    <w:rsid w:val="00A1638A"/>
    <w:rsid w:val="00A25C01"/>
    <w:rsid w:val="00A3529A"/>
    <w:rsid w:val="00A4790D"/>
    <w:rsid w:val="00A51D9A"/>
    <w:rsid w:val="00A52620"/>
    <w:rsid w:val="00A61BEA"/>
    <w:rsid w:val="00A70B6D"/>
    <w:rsid w:val="00A768B7"/>
    <w:rsid w:val="00A94B68"/>
    <w:rsid w:val="00AA76BD"/>
    <w:rsid w:val="00AB044F"/>
    <w:rsid w:val="00AB19AB"/>
    <w:rsid w:val="00AB59F4"/>
    <w:rsid w:val="00AC5996"/>
    <w:rsid w:val="00AC5CF5"/>
    <w:rsid w:val="00AC7064"/>
    <w:rsid w:val="00AE2C5F"/>
    <w:rsid w:val="00AE41E4"/>
    <w:rsid w:val="00AF0B3C"/>
    <w:rsid w:val="00AF239E"/>
    <w:rsid w:val="00AF2807"/>
    <w:rsid w:val="00AF6047"/>
    <w:rsid w:val="00B06D7F"/>
    <w:rsid w:val="00B169A9"/>
    <w:rsid w:val="00B3115C"/>
    <w:rsid w:val="00B4041F"/>
    <w:rsid w:val="00B41867"/>
    <w:rsid w:val="00B43C7B"/>
    <w:rsid w:val="00B45AEE"/>
    <w:rsid w:val="00B524FC"/>
    <w:rsid w:val="00B5482E"/>
    <w:rsid w:val="00B55FBC"/>
    <w:rsid w:val="00B603CF"/>
    <w:rsid w:val="00B666E3"/>
    <w:rsid w:val="00B66823"/>
    <w:rsid w:val="00B70595"/>
    <w:rsid w:val="00B77965"/>
    <w:rsid w:val="00B854D8"/>
    <w:rsid w:val="00B8705F"/>
    <w:rsid w:val="00B90257"/>
    <w:rsid w:val="00B90652"/>
    <w:rsid w:val="00BA0AAE"/>
    <w:rsid w:val="00BB1167"/>
    <w:rsid w:val="00BB5B84"/>
    <w:rsid w:val="00BE6E22"/>
    <w:rsid w:val="00BF0668"/>
    <w:rsid w:val="00BF4717"/>
    <w:rsid w:val="00C00C68"/>
    <w:rsid w:val="00C044EF"/>
    <w:rsid w:val="00C05149"/>
    <w:rsid w:val="00C12C5A"/>
    <w:rsid w:val="00C13DAE"/>
    <w:rsid w:val="00C177E0"/>
    <w:rsid w:val="00C22300"/>
    <w:rsid w:val="00C601B5"/>
    <w:rsid w:val="00C63975"/>
    <w:rsid w:val="00C66C57"/>
    <w:rsid w:val="00C761D2"/>
    <w:rsid w:val="00C76F52"/>
    <w:rsid w:val="00C859BF"/>
    <w:rsid w:val="00C93050"/>
    <w:rsid w:val="00C9311B"/>
    <w:rsid w:val="00CA2E34"/>
    <w:rsid w:val="00CA5531"/>
    <w:rsid w:val="00CB0FB2"/>
    <w:rsid w:val="00CD0285"/>
    <w:rsid w:val="00CD4007"/>
    <w:rsid w:val="00CE1D67"/>
    <w:rsid w:val="00CF208F"/>
    <w:rsid w:val="00CF5D87"/>
    <w:rsid w:val="00D2282D"/>
    <w:rsid w:val="00D243E0"/>
    <w:rsid w:val="00D354DC"/>
    <w:rsid w:val="00D414B5"/>
    <w:rsid w:val="00D43DF7"/>
    <w:rsid w:val="00D46BF4"/>
    <w:rsid w:val="00D7052A"/>
    <w:rsid w:val="00D87ED6"/>
    <w:rsid w:val="00D90A31"/>
    <w:rsid w:val="00D910BE"/>
    <w:rsid w:val="00D91ED9"/>
    <w:rsid w:val="00D9240E"/>
    <w:rsid w:val="00DA219A"/>
    <w:rsid w:val="00DB1EC4"/>
    <w:rsid w:val="00DC094F"/>
    <w:rsid w:val="00DD244D"/>
    <w:rsid w:val="00DE5749"/>
    <w:rsid w:val="00E03C64"/>
    <w:rsid w:val="00E04185"/>
    <w:rsid w:val="00E27A91"/>
    <w:rsid w:val="00E35203"/>
    <w:rsid w:val="00E35BF6"/>
    <w:rsid w:val="00E60DA3"/>
    <w:rsid w:val="00E72EB2"/>
    <w:rsid w:val="00E82FDA"/>
    <w:rsid w:val="00E87EDC"/>
    <w:rsid w:val="00E961B3"/>
    <w:rsid w:val="00EA391F"/>
    <w:rsid w:val="00EB7B31"/>
    <w:rsid w:val="00EC138C"/>
    <w:rsid w:val="00EC3320"/>
    <w:rsid w:val="00ED1719"/>
    <w:rsid w:val="00EE339A"/>
    <w:rsid w:val="00EF1228"/>
    <w:rsid w:val="00EF32FC"/>
    <w:rsid w:val="00EF5294"/>
    <w:rsid w:val="00F20448"/>
    <w:rsid w:val="00F36293"/>
    <w:rsid w:val="00F6785C"/>
    <w:rsid w:val="00F84231"/>
    <w:rsid w:val="00F854D1"/>
    <w:rsid w:val="00FA1757"/>
    <w:rsid w:val="00FA7BFC"/>
    <w:rsid w:val="00FE2F75"/>
    <w:rsid w:val="00FE7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</o:shapelayout>
  </w:shapeDefaults>
  <w:decimalSymbol w:val="."/>
  <w:listSeparator w:val=","/>
  <w14:docId w14:val="44122F01"/>
  <w15:chartTrackingRefBased/>
  <w15:docId w15:val="{B1A28F8E-80B6-42A6-B27D-093C662C7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2282D"/>
    <w:pPr>
      <w:spacing w:line="300" w:lineRule="atLeast"/>
    </w:pPr>
    <w:rPr>
      <w:rFonts w:ascii="Arial" w:hAnsi="Arial"/>
      <w:sz w:val="24"/>
      <w:szCs w:val="24"/>
    </w:rPr>
  </w:style>
  <w:style w:type="paragraph" w:styleId="Heading1">
    <w:name w:val="heading 1"/>
    <w:basedOn w:val="BodyTextIndent"/>
    <w:next w:val="BodyTextIndent"/>
    <w:autoRedefine/>
    <w:qFormat/>
    <w:rsid w:val="00442210"/>
    <w:pPr>
      <w:keepNext/>
      <w:tabs>
        <w:tab w:val="clear" w:pos="720"/>
      </w:tabs>
      <w:spacing w:before="240"/>
      <w:ind w:left="0"/>
      <w:outlineLvl w:val="0"/>
    </w:pPr>
    <w:rPr>
      <w:b/>
      <w:caps/>
      <w:kern w:val="28"/>
      <w:sz w:val="28"/>
    </w:rPr>
  </w:style>
  <w:style w:type="paragraph" w:styleId="Heading2">
    <w:name w:val="heading 2"/>
    <w:basedOn w:val="BodyTextIndent"/>
    <w:next w:val="BodyTextIndent"/>
    <w:qFormat/>
    <w:rsid w:val="00442210"/>
    <w:pPr>
      <w:numPr>
        <w:ilvl w:val="1"/>
        <w:numId w:val="14"/>
      </w:numPr>
      <w:tabs>
        <w:tab w:val="clear" w:pos="576"/>
      </w:tabs>
      <w:outlineLvl w:val="1"/>
    </w:pPr>
    <w:rPr>
      <w:b/>
      <w:sz w:val="24"/>
    </w:rPr>
  </w:style>
  <w:style w:type="paragraph" w:styleId="Heading3">
    <w:name w:val="heading 3"/>
    <w:basedOn w:val="BodyTextIndent"/>
    <w:next w:val="BodyTextIndent"/>
    <w:qFormat/>
    <w:rsid w:val="00442210"/>
    <w:pPr>
      <w:numPr>
        <w:ilvl w:val="2"/>
        <w:numId w:val="14"/>
      </w:numPr>
      <w:tabs>
        <w:tab w:val="left" w:pos="720"/>
      </w:tabs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rsid w:val="00D2282D"/>
    <w:pPr>
      <w:tabs>
        <w:tab w:val="center" w:pos="4153"/>
        <w:tab w:val="right" w:pos="8306"/>
      </w:tabs>
      <w:spacing w:line="300" w:lineRule="atLeast"/>
    </w:pPr>
    <w:rPr>
      <w:rFonts w:ascii="Arial" w:hAnsi="Arial"/>
      <w:sz w:val="24"/>
      <w:szCs w:val="24"/>
    </w:rPr>
  </w:style>
  <w:style w:type="paragraph" w:styleId="Footer">
    <w:name w:val="footer"/>
    <w:rsid w:val="002045D4"/>
    <w:pPr>
      <w:tabs>
        <w:tab w:val="center" w:pos="4153"/>
        <w:tab w:val="right" w:pos="8306"/>
      </w:tabs>
      <w:spacing w:line="300" w:lineRule="atLeast"/>
    </w:pPr>
    <w:rPr>
      <w:rFonts w:ascii="Arial" w:hAnsi="Arial"/>
      <w:sz w:val="24"/>
      <w:szCs w:val="24"/>
    </w:rPr>
  </w:style>
  <w:style w:type="table" w:styleId="TableGrid">
    <w:name w:val="Table Grid"/>
    <w:basedOn w:val="TableNormal"/>
    <w:rsid w:val="00BA0AAE"/>
    <w:pPr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F6785C"/>
    <w:rPr>
      <w:color w:val="0000FF"/>
      <w:u w:val="single"/>
    </w:rPr>
  </w:style>
  <w:style w:type="paragraph" w:customStyle="1" w:styleId="Addressblack">
    <w:name w:val="Address black"/>
    <w:semiHidden/>
    <w:rsid w:val="000D321A"/>
    <w:pPr>
      <w:spacing w:line="220" w:lineRule="atLeast"/>
    </w:pPr>
    <w:rPr>
      <w:rFonts w:ascii="Arial" w:hAnsi="Arial"/>
      <w:noProof/>
      <w:sz w:val="18"/>
      <w:szCs w:val="24"/>
    </w:rPr>
  </w:style>
  <w:style w:type="paragraph" w:customStyle="1" w:styleId="Addressgrey">
    <w:name w:val="Address grey"/>
    <w:basedOn w:val="Addressblack"/>
    <w:semiHidden/>
    <w:rsid w:val="00CF5D87"/>
    <w:rPr>
      <w:color w:val="666666"/>
    </w:rPr>
  </w:style>
  <w:style w:type="character" w:styleId="FollowedHyperlink">
    <w:name w:val="FollowedHyperlink"/>
    <w:rsid w:val="00DC094F"/>
    <w:rPr>
      <w:rFonts w:ascii="Arial" w:hAnsi="Arial"/>
      <w:color w:val="800080"/>
      <w:sz w:val="24"/>
      <w:u w:val="none"/>
    </w:rPr>
  </w:style>
  <w:style w:type="paragraph" w:styleId="BalloonText">
    <w:name w:val="Balloon Text"/>
    <w:basedOn w:val="Normal"/>
    <w:semiHidden/>
    <w:rsid w:val="004F5F13"/>
    <w:rPr>
      <w:rFonts w:ascii="Tahoma" w:hAnsi="Tahoma" w:cs="Tahoma"/>
      <w:sz w:val="16"/>
      <w:szCs w:val="16"/>
    </w:rPr>
  </w:style>
  <w:style w:type="paragraph" w:customStyle="1" w:styleId="Documenttitle">
    <w:name w:val="Document title"/>
    <w:semiHidden/>
    <w:rsid w:val="0066672D"/>
    <w:rPr>
      <w:rFonts w:ascii="Arial" w:hAnsi="Arial"/>
      <w:color w:val="FF2B3E"/>
      <w:kern w:val="18"/>
      <w:position w:val="22"/>
      <w:sz w:val="48"/>
      <w:szCs w:val="24"/>
    </w:rPr>
  </w:style>
  <w:style w:type="paragraph" w:customStyle="1" w:styleId="NTBodytext">
    <w:name w:val="NT Body text"/>
    <w:basedOn w:val="Normal"/>
    <w:rsid w:val="00CE1D67"/>
    <w:pPr>
      <w:spacing w:before="240" w:after="240" w:line="240" w:lineRule="auto"/>
    </w:pPr>
  </w:style>
  <w:style w:type="paragraph" w:customStyle="1" w:styleId="NTHeading">
    <w:name w:val="NT Heading"/>
    <w:basedOn w:val="NTBodytext"/>
    <w:next w:val="NTBodytext"/>
    <w:autoRedefine/>
    <w:rsid w:val="00062FCC"/>
    <w:rPr>
      <w:b/>
    </w:rPr>
  </w:style>
  <w:style w:type="paragraph" w:styleId="NormalWeb">
    <w:name w:val="Normal (Web)"/>
    <w:basedOn w:val="Normal"/>
    <w:rsid w:val="00E03C64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character" w:styleId="CommentReference">
    <w:name w:val="annotation reference"/>
    <w:semiHidden/>
    <w:rsid w:val="00A768B7"/>
    <w:rPr>
      <w:sz w:val="16"/>
      <w:szCs w:val="16"/>
    </w:rPr>
  </w:style>
  <w:style w:type="paragraph" w:styleId="CommentText">
    <w:name w:val="annotation text"/>
    <w:basedOn w:val="Normal"/>
    <w:semiHidden/>
    <w:rsid w:val="00A768B7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A768B7"/>
    <w:rPr>
      <w:b/>
      <w:bCs/>
    </w:rPr>
  </w:style>
  <w:style w:type="paragraph" w:styleId="BodyTextIndent">
    <w:name w:val="Body Text Indent"/>
    <w:basedOn w:val="Normal"/>
    <w:rsid w:val="00442210"/>
    <w:pPr>
      <w:tabs>
        <w:tab w:val="left" w:pos="720"/>
      </w:tabs>
      <w:spacing w:after="240" w:line="240" w:lineRule="auto"/>
      <w:ind w:left="720"/>
    </w:pPr>
    <w:rPr>
      <w:sz w:val="22"/>
      <w:szCs w:val="20"/>
    </w:rPr>
  </w:style>
  <w:style w:type="paragraph" w:customStyle="1" w:styleId="MainTitle">
    <w:name w:val="Main Title"/>
    <w:basedOn w:val="Normal"/>
    <w:rsid w:val="00442210"/>
    <w:pPr>
      <w:tabs>
        <w:tab w:val="left" w:pos="578"/>
      </w:tabs>
      <w:spacing w:line="240" w:lineRule="auto"/>
    </w:pPr>
    <w:rPr>
      <w:sz w:val="56"/>
      <w:szCs w:val="20"/>
    </w:rPr>
  </w:style>
  <w:style w:type="paragraph" w:customStyle="1" w:styleId="Subtitle2">
    <w:name w:val="Subtitle2"/>
    <w:basedOn w:val="Normal"/>
    <w:rsid w:val="00442210"/>
    <w:pPr>
      <w:tabs>
        <w:tab w:val="left" w:pos="578"/>
      </w:tabs>
      <w:spacing w:before="240" w:line="240" w:lineRule="auto"/>
    </w:pPr>
    <w:rPr>
      <w:b/>
      <w:sz w:val="32"/>
      <w:szCs w:val="20"/>
    </w:rPr>
  </w:style>
  <w:style w:type="paragraph" w:styleId="FootnoteText">
    <w:name w:val="footnote text"/>
    <w:basedOn w:val="Normal"/>
    <w:semiHidden/>
    <w:rsid w:val="00442210"/>
    <w:pPr>
      <w:tabs>
        <w:tab w:val="left" w:pos="578"/>
      </w:tabs>
      <w:spacing w:line="240" w:lineRule="auto"/>
    </w:pPr>
    <w:rPr>
      <w:sz w:val="20"/>
      <w:szCs w:val="20"/>
    </w:rPr>
  </w:style>
  <w:style w:type="character" w:styleId="FootnoteReference">
    <w:name w:val="footnote reference"/>
    <w:semiHidden/>
    <w:rsid w:val="00442210"/>
    <w:rPr>
      <w:vertAlign w:val="superscript"/>
    </w:rPr>
  </w:style>
  <w:style w:type="paragraph" w:customStyle="1" w:styleId="NTBullet">
    <w:name w:val="NT Bullet"/>
    <w:basedOn w:val="Normal"/>
    <w:rsid w:val="00FE7B08"/>
    <w:pPr>
      <w:numPr>
        <w:ilvl w:val="1"/>
        <w:numId w:val="22"/>
      </w:numPr>
    </w:pPr>
  </w:style>
  <w:style w:type="paragraph" w:customStyle="1" w:styleId="Prescribedclauseheading">
    <w:name w:val="Prescribed clause heading"/>
    <w:basedOn w:val="Normal"/>
    <w:rsid w:val="00F20448"/>
    <w:pPr>
      <w:spacing w:before="120" w:line="240" w:lineRule="auto"/>
    </w:pPr>
    <w:rPr>
      <w:rFonts w:ascii="Times New Roman" w:hAnsi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ichele.ferris\Desktop\Instruction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haredContentType xmlns="Microsoft.SharePoint.Taxonomy.ContentTypeSync" SourceId="89696f85-8951-4fae-835c-70d7dd3e6798" ContentTypeId="0x0101" PreviousValue="false" LastSyncTimeStamp="2015-06-23T21:19:01.01Z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07611d7-1ec4-430f-a3ce-9cf78673eb31" xsi:nil="true"/>
    <lcf76f155ced4ddcb4097134ff3c332f xmlns="be20c4b7-2c1f-4ad1-bbdf-eea41539b785">
      <Terms xmlns="http://schemas.microsoft.com/office/infopath/2007/PartnerControls"/>
    </lcf76f155ced4ddcb4097134ff3c332f>
    <PropertyType xmlns="be20c4b7-2c1f-4ad1-bbdf-eea41539b785" xsi:nil="true"/>
    <PropertySystem_x0023_ xmlns="be20c4b7-2c1f-4ad1-bbdf-eea41539b785" xsi:nil="true"/>
  </documentManagement>
</p:propertie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4980F9D306674BA87C2FC55F40074A" ma:contentTypeVersion="18" ma:contentTypeDescription="Create a new document." ma:contentTypeScope="" ma:versionID="f6761b86a64ad6120f4405ead4971baf">
  <xsd:schema xmlns:xsd="http://www.w3.org/2001/XMLSchema" xmlns:xs="http://www.w3.org/2001/XMLSchema" xmlns:p="http://schemas.microsoft.com/office/2006/metadata/properties" xmlns:ns2="be20c4b7-2c1f-4ad1-bbdf-eea41539b785" xmlns:ns3="c07611d7-1ec4-430f-a3ce-9cf78673eb31" targetNamespace="http://schemas.microsoft.com/office/2006/metadata/properties" ma:root="true" ma:fieldsID="658c6f414f1b04569e76ff2777d2d935" ns2:_="" ns3:_="">
    <xsd:import namespace="be20c4b7-2c1f-4ad1-bbdf-eea41539b785"/>
    <xsd:import namespace="c07611d7-1ec4-430f-a3ce-9cf78673eb31"/>
    <xsd:element name="properties">
      <xsd:complexType>
        <xsd:sequence>
          <xsd:element name="documentManagement">
            <xsd:complexType>
              <xsd:all>
                <xsd:element ref="ns2:PropertySystem_x0023_" minOccurs="0"/>
                <xsd:element ref="ns2:PropertyType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20c4b7-2c1f-4ad1-bbdf-eea41539b785" elementFormDefault="qualified">
    <xsd:import namespace="http://schemas.microsoft.com/office/2006/documentManagement/types"/>
    <xsd:import namespace="http://schemas.microsoft.com/office/infopath/2007/PartnerControls"/>
    <xsd:element name="PropertySystem_x0023_" ma:index="8" nillable="true" ma:displayName="Property System #" ma:format="Dropdown" ma:internalName="PropertySystem_x0023_">
      <xsd:simpleType>
        <xsd:restriction base="dms:Text">
          <xsd:maxLength value="255"/>
        </xsd:restriction>
      </xsd:simpleType>
    </xsd:element>
    <xsd:element name="PropertyType" ma:index="9" nillable="true" ma:displayName="Property Type" ma:format="Dropdown" ma:internalName="Property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Residential"/>
                    <xsd:enumeration value="Agricultural"/>
                    <xsd:enumeration value="Commercial"/>
                    <xsd:enumeration value="Holidays - Indoor"/>
                    <xsd:enumeration value="Holidays - Outdoor"/>
                    <xsd:enumeration value="Let Estate Operational"/>
                    <xsd:enumeration value="Covenant"/>
                    <xsd:enumeration value="Rights"/>
                  </xsd:restriction>
                </xsd:simpleType>
              </xsd:element>
            </xsd:sequence>
          </xsd:extension>
        </xsd:complexContent>
      </xsd:complex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89696f85-8951-4fae-835c-70d7dd3e679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7611d7-1ec4-430f-a3ce-9cf78673eb3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9452d6e-0191-46d0-b023-b08eedd63e45}" ma:internalName="TaxCatchAll" ma:showField="CatchAllData" ma:web="c07611d7-1ec4-430f-a3ce-9cf78673eb3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4AAD984-E989-44D1-A454-2F91E3F97A3A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E08DFFC3-5FEB-42F8-A2D6-E53D8ABEC8E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D32032D-D6D1-4F90-81C0-76D2453A87A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DCA9DE77-C7A0-4C7C-8191-6D5656E7272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309740E-2A21-459F-A266-4D577DC08245}">
  <ds:schemaRefs>
    <ds:schemaRef ds:uri="http://schemas.microsoft.com/office/2006/metadata/properties"/>
    <ds:schemaRef ds:uri="http://schemas.microsoft.com/office/infopath/2007/PartnerControls"/>
    <ds:schemaRef ds:uri="c07611d7-1ec4-430f-a3ce-9cf78673eb31"/>
    <ds:schemaRef ds:uri="be20c4b7-2c1f-4ad1-bbdf-eea41539b785"/>
  </ds:schemaRefs>
</ds:datastoreItem>
</file>

<file path=customXml/itemProps6.xml><?xml version="1.0" encoding="utf-8"?>
<ds:datastoreItem xmlns:ds="http://schemas.openxmlformats.org/officeDocument/2006/customXml" ds:itemID="{64CE86EF-5A51-42DA-9780-4F862C34D1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20c4b7-2c1f-4ad1-bbdf-eea41539b785"/>
    <ds:schemaRef ds:uri="c07611d7-1ec4-430f-a3ce-9cf78673eb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2533503-5261-4c8f-9717-e86246bfbd37}" enabled="1" method="Standard" siteId="{0fba79b9-6423-460d-88ef-f9c3d4ca2e9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Instruction</Template>
  <TotalTime>81</TotalTime>
  <Pages>1</Pages>
  <Words>182</Words>
  <Characters>922</Characters>
  <Application>Microsoft Office Word</Application>
  <DocSecurity>0</DocSecurity>
  <Lines>38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 Notice When Disposing of Inalienable Land (Instruction)</vt:lpstr>
    </vt:vector>
  </TitlesOfParts>
  <Company>National Trust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 Notice When Disposing of Inalienable Land (Instruction)</dc:title>
  <dc:subject/>
  <dc:creator>michele.ferris</dc:creator>
  <cp:keywords/>
  <dc:description>Instruction, mandatory</dc:description>
  <cp:lastModifiedBy>Brown, Nick</cp:lastModifiedBy>
  <cp:revision>17</cp:revision>
  <cp:lastPrinted>2026-02-18T15:24:00Z</cp:lastPrinted>
  <dcterms:created xsi:type="dcterms:W3CDTF">2026-02-18T13:49:00Z</dcterms:created>
  <dcterms:modified xsi:type="dcterms:W3CDTF">2026-02-18T15:31:00Z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  <property fmtid="{D5CDD505-2E9C-101B-9397-08002B2CF9AE}" pid="3" name="RegionsAndCountries">
    <vt:lpwstr>11;#All Regions and Countries|3fd87749-dba0-47ba-b373-d2e4b6aa14d8</vt:lpwstr>
  </property>
  <property fmtid="{D5CDD505-2E9C-101B-9397-08002B2CF9AE}" pid="4" name="JobFamilies">
    <vt:lpwstr>10;#All Job Families|61ba8ba4-3381-4561-be52-09dda2105f89</vt:lpwstr>
  </property>
  <property fmtid="{D5CDD505-2E9C-101B-9397-08002B2CF9AE}" pid="5" name="NTCategory">
    <vt:lpwstr>12;#Rulebook|eb85ba0d-464b-4deb-af82-005fff6b61b5</vt:lpwstr>
  </property>
  <property fmtid="{D5CDD505-2E9C-101B-9397-08002B2CF9AE}" pid="6" name="Category">
    <vt:lpwstr/>
  </property>
  <property fmtid="{D5CDD505-2E9C-101B-9397-08002B2CF9AE}" pid="7" name="MediaServiceImageTags">
    <vt:lpwstr/>
  </property>
  <property fmtid="{D5CDD505-2E9C-101B-9397-08002B2CF9AE}" pid="8" name="ContentTypeId">
    <vt:lpwstr>0x0101001F4980F9D306674BA87C2FC55F40074A</vt:lpwstr>
  </property>
</Properties>
</file>